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6F1" w:rsidRPr="00F56155" w:rsidRDefault="009A36F1" w:rsidP="009A36F1">
      <w:pPr>
        <w:pStyle w:val="NormalWeb"/>
        <w:shd w:val="clear" w:color="auto" w:fill="FFFFFF"/>
        <w:spacing w:before="150" w:beforeAutospacing="0" w:after="150" w:afterAutospacing="0"/>
        <w:rPr>
          <w:color w:val="000000"/>
          <w:sz w:val="22"/>
          <w:szCs w:val="22"/>
        </w:rPr>
      </w:pPr>
      <w:r w:rsidRPr="00F56155">
        <w:rPr>
          <w:color w:val="000000"/>
          <w:sz w:val="22"/>
          <w:szCs w:val="22"/>
        </w:rPr>
        <w:t>• </w:t>
      </w:r>
      <w:hyperlink r:id="rId4" w:tgtFrame="_blank" w:history="1">
        <w:r w:rsidR="00647285">
          <w:rPr>
            <w:rStyle w:val="Hyperlink"/>
            <w:color w:val="000000"/>
            <w:sz w:val="22"/>
            <w:szCs w:val="22"/>
          </w:rPr>
          <w:t>10.09</w:t>
        </w:r>
        <w:r w:rsidRPr="00F56155">
          <w:rPr>
            <w:rStyle w:val="Hyperlink"/>
            <w:color w:val="000000"/>
            <w:sz w:val="22"/>
            <w:szCs w:val="22"/>
          </w:rPr>
          <w:t>.</w:t>
        </w:r>
        <w:r w:rsidR="00514B02">
          <w:rPr>
            <w:rStyle w:val="Hyperlink"/>
            <w:color w:val="000000"/>
            <w:sz w:val="22"/>
            <w:szCs w:val="22"/>
          </w:rPr>
          <w:t>2025 - Anunț- Etapa</w:t>
        </w:r>
        <w:r w:rsidR="00514B02" w:rsidRPr="00514B02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 </w:t>
        </w:r>
        <w:r w:rsidR="00514B02" w:rsidRPr="00514B02">
          <w:rPr>
            <w:rStyle w:val="Hyperlink"/>
            <w:color w:val="000000"/>
            <w:sz w:val="22"/>
            <w:szCs w:val="22"/>
          </w:rPr>
          <w:t>ETAPĂ ELABORARE PROPUNERI pentru</w:t>
        </w:r>
        <w:r w:rsidR="00514B02">
          <w:rPr>
            <w:rStyle w:val="Hyperlink"/>
            <w:color w:val="000000"/>
            <w:sz w:val="22"/>
            <w:szCs w:val="22"/>
          </w:rPr>
          <w:t xml:space="preserve"> </w:t>
        </w:r>
        <w:r w:rsidR="00FE1940">
          <w:rPr>
            <w:rStyle w:val="Hyperlink"/>
            <w:color w:val="000000"/>
            <w:sz w:val="22"/>
            <w:szCs w:val="22"/>
          </w:rPr>
          <w:t xml:space="preserve"> – </w:t>
        </w:r>
        <w:r w:rsidR="00486D18">
          <w:rPr>
            <w:rStyle w:val="Hyperlink"/>
            <w:color w:val="000000"/>
            <w:sz w:val="22"/>
            <w:szCs w:val="22"/>
          </w:rPr>
          <w:t xml:space="preserve"> P</w:t>
        </w:r>
        <w:r w:rsidR="00163D7A">
          <w:rPr>
            <w:rStyle w:val="Hyperlink"/>
            <w:color w:val="000000"/>
            <w:sz w:val="22"/>
            <w:szCs w:val="22"/>
          </w:rPr>
          <w:t>UZ</w:t>
        </w:r>
        <w:r w:rsidR="008152A8">
          <w:rPr>
            <w:rStyle w:val="Hyperlink"/>
            <w:color w:val="000000"/>
            <w:sz w:val="22"/>
            <w:szCs w:val="22"/>
          </w:rPr>
          <w:t xml:space="preserve"> – "CONSTRUIRE IMOBIL LOCUINȚE SOCIALE STR. GĂRII NR. 14</w:t>
        </w:r>
        <w:r w:rsidRPr="00F56155">
          <w:rPr>
            <w:rStyle w:val="Hyperlink"/>
            <w:color w:val="000000"/>
            <w:sz w:val="22"/>
            <w:szCs w:val="22"/>
          </w:rPr>
          <w:t>" în Ghimba</w:t>
        </w:r>
        <w:r w:rsidR="004E4134">
          <w:rPr>
            <w:rStyle w:val="Hyperlink"/>
            <w:color w:val="000000"/>
            <w:sz w:val="22"/>
            <w:szCs w:val="22"/>
          </w:rPr>
          <w:t>v</w:t>
        </w:r>
        <w:r w:rsidRPr="00F56155">
          <w:rPr>
            <w:rStyle w:val="Hyperlink"/>
            <w:color w:val="000000"/>
            <w:sz w:val="22"/>
            <w:szCs w:val="22"/>
          </w:rPr>
          <w:t>, jud. Brașov,</w:t>
        </w:r>
        <w:r w:rsidR="004E4134">
          <w:rPr>
            <w:rStyle w:val="Hyperlink"/>
            <w:color w:val="000000"/>
            <w:sz w:val="22"/>
            <w:szCs w:val="22"/>
          </w:rPr>
          <w:t xml:space="preserve"> intravilan,</w:t>
        </w:r>
        <w:r w:rsidR="00944C70">
          <w:rPr>
            <w:rStyle w:val="Hyperlink"/>
            <w:color w:val="000000"/>
            <w:sz w:val="22"/>
            <w:szCs w:val="22"/>
          </w:rPr>
          <w:t xml:space="preserve"> pe </w:t>
        </w:r>
        <w:r w:rsidR="008152A8">
          <w:rPr>
            <w:rStyle w:val="Hyperlink"/>
            <w:color w:val="000000"/>
            <w:sz w:val="22"/>
            <w:szCs w:val="22"/>
          </w:rPr>
          <w:t xml:space="preserve">str. Gării nr. 14, </w:t>
        </w:r>
        <w:r w:rsidR="00944C70">
          <w:rPr>
            <w:rStyle w:val="Hyperlink"/>
            <w:color w:val="000000"/>
            <w:sz w:val="22"/>
            <w:szCs w:val="22"/>
          </w:rPr>
          <w:t>terenu</w:t>
        </w:r>
        <w:r w:rsidR="008152A8">
          <w:rPr>
            <w:rStyle w:val="Hyperlink"/>
            <w:color w:val="000000"/>
            <w:sz w:val="22"/>
            <w:szCs w:val="22"/>
          </w:rPr>
          <w:t>l identificat prin CF nr. 105491</w:t>
        </w:r>
        <w:r w:rsidR="00FE1940">
          <w:rPr>
            <w:rStyle w:val="Hyperlink"/>
            <w:color w:val="000000"/>
            <w:sz w:val="22"/>
            <w:szCs w:val="22"/>
          </w:rPr>
          <w:t>,</w:t>
        </w:r>
        <w:r w:rsidR="00944C70">
          <w:rPr>
            <w:rStyle w:val="Hyperlink"/>
            <w:color w:val="000000"/>
            <w:sz w:val="22"/>
            <w:szCs w:val="22"/>
          </w:rPr>
          <w:t xml:space="preserve"> acesta</w:t>
        </w:r>
        <w:r w:rsidRPr="00F56155">
          <w:rPr>
            <w:rStyle w:val="Hyperlink"/>
            <w:color w:val="000000"/>
            <w:sz w:val="22"/>
            <w:szCs w:val="22"/>
          </w:rPr>
          <w:t xml:space="preserve"> fi</w:t>
        </w:r>
        <w:r w:rsidR="004E4134">
          <w:rPr>
            <w:rStyle w:val="Hyperlink"/>
            <w:color w:val="000000"/>
            <w:sz w:val="22"/>
            <w:szCs w:val="22"/>
          </w:rPr>
          <w:t>ind în pro</w:t>
        </w:r>
        <w:r w:rsidR="00EA2CF4">
          <w:rPr>
            <w:rStyle w:val="Hyperlink"/>
            <w:color w:val="000000"/>
            <w:sz w:val="22"/>
            <w:szCs w:val="22"/>
          </w:rPr>
          <w:t>pr</w:t>
        </w:r>
        <w:r w:rsidR="006772D2">
          <w:rPr>
            <w:rStyle w:val="Hyperlink"/>
            <w:color w:val="000000"/>
            <w:sz w:val="22"/>
            <w:szCs w:val="22"/>
          </w:rPr>
          <w:t>ietatea orașului Ghimbav</w:t>
        </w:r>
        <w:r w:rsidR="00A570A4">
          <w:rPr>
            <w:rStyle w:val="Hyperlink"/>
            <w:color w:val="000000"/>
            <w:sz w:val="22"/>
            <w:szCs w:val="22"/>
          </w:rPr>
          <w:t>.</w:t>
        </w:r>
        <w:r w:rsidRPr="00F56155">
          <w:rPr>
            <w:rStyle w:val="Hyperlink"/>
            <w:color w:val="000000"/>
            <w:sz w:val="22"/>
            <w:szCs w:val="22"/>
          </w:rPr>
          <w:t xml:space="preserve"> Perioada de consultare a pu</w:t>
        </w:r>
        <w:r w:rsidR="00CD1A67">
          <w:rPr>
            <w:rStyle w:val="Hyperlink"/>
            <w:color w:val="000000"/>
            <w:sz w:val="22"/>
            <w:szCs w:val="22"/>
          </w:rPr>
          <w:t>blicului va f</w:t>
        </w:r>
        <w:r w:rsidR="00F12872">
          <w:rPr>
            <w:rStyle w:val="Hyperlink"/>
            <w:color w:val="000000"/>
            <w:sz w:val="22"/>
            <w:szCs w:val="22"/>
          </w:rPr>
          <w:t>i cuprinsă între 10.09.2025 – 10.10</w:t>
        </w:r>
        <w:bookmarkStart w:id="0" w:name="_GoBack"/>
        <w:bookmarkEnd w:id="0"/>
        <w:r w:rsidR="008152A8">
          <w:rPr>
            <w:rStyle w:val="Hyperlink"/>
            <w:color w:val="000000"/>
            <w:sz w:val="22"/>
            <w:szCs w:val="22"/>
          </w:rPr>
          <w:t>.2025</w:t>
        </w:r>
        <w:r w:rsidRPr="00F56155">
          <w:rPr>
            <w:rStyle w:val="Hyperlink"/>
            <w:color w:val="000000"/>
            <w:sz w:val="22"/>
            <w:szCs w:val="22"/>
          </w:rPr>
          <w:t>. Eventualele obiecțiuni sau sugestii ale publicului vor fi înregistrare în această perioadă și vor fi înaintate către Serviciul Amenajarea Teritoriului și Urbanism din cadrul Primăriei orașului Ghimbav.</w:t>
        </w:r>
      </w:hyperlink>
    </w:p>
    <w:p w:rsidR="00D75DCD" w:rsidRDefault="00F12872">
      <w:hyperlink r:id="rId5" w:tgtFrame="_blank" w:history="1">
        <w:r w:rsidR="00FE1940" w:rsidRPr="00FE1940">
          <w:rPr>
            <w:rFonts w:ascii="Arial" w:hAnsi="Arial" w:cs="Arial"/>
            <w:color w:val="005580"/>
            <w:sz w:val="18"/>
            <w:szCs w:val="18"/>
            <w:u w:val="single"/>
            <w:shd w:val="clear" w:color="auto" w:fill="FFFFFF"/>
          </w:rPr>
          <w:t>.</w:t>
        </w:r>
      </w:hyperlink>
    </w:p>
    <w:sectPr w:rsidR="00D75D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330"/>
    <w:rsid w:val="000E2FC1"/>
    <w:rsid w:val="00163D7A"/>
    <w:rsid w:val="001C5B6E"/>
    <w:rsid w:val="001D6FD4"/>
    <w:rsid w:val="002359E4"/>
    <w:rsid w:val="00393600"/>
    <w:rsid w:val="003D4A29"/>
    <w:rsid w:val="00486D18"/>
    <w:rsid w:val="004E4134"/>
    <w:rsid w:val="00514B02"/>
    <w:rsid w:val="00573ECB"/>
    <w:rsid w:val="005942E9"/>
    <w:rsid w:val="00647285"/>
    <w:rsid w:val="006772D2"/>
    <w:rsid w:val="006A6AC5"/>
    <w:rsid w:val="006B19FD"/>
    <w:rsid w:val="0079373D"/>
    <w:rsid w:val="008152A8"/>
    <w:rsid w:val="008B2BCC"/>
    <w:rsid w:val="00944C70"/>
    <w:rsid w:val="00944D36"/>
    <w:rsid w:val="009A36F1"/>
    <w:rsid w:val="009F06B5"/>
    <w:rsid w:val="00A570A4"/>
    <w:rsid w:val="00B57260"/>
    <w:rsid w:val="00C475F3"/>
    <w:rsid w:val="00CD1A67"/>
    <w:rsid w:val="00D75DCD"/>
    <w:rsid w:val="00D94833"/>
    <w:rsid w:val="00E41E41"/>
    <w:rsid w:val="00EA2CF4"/>
    <w:rsid w:val="00EC40D6"/>
    <w:rsid w:val="00ED3330"/>
    <w:rsid w:val="00EE5F5F"/>
    <w:rsid w:val="00F12872"/>
    <w:rsid w:val="00F43764"/>
    <w:rsid w:val="00F56155"/>
    <w:rsid w:val="00F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AEC36"/>
  <w15:chartTrackingRefBased/>
  <w15:docId w15:val="{D703E2A4-7EB7-4862-A613-9707D687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3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9A36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7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panel.ro/primaria-ghimbav.ro/docs/2020/2020-06-23-PUZ-ZARAZA_LAND_INTL_SRL-propuneri_preliminare-consultare_publica.pdf" TargetMode="External"/><Relationship Id="rId4" Type="http://schemas.openxmlformats.org/officeDocument/2006/relationships/hyperlink" Target="http://gpanel.ro/primaria-ghimbav.ro/docs/2021/2021-04-16-PUZ-SOFIMAT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2025-09-11T05:33:00Z</dcterms:created>
  <dcterms:modified xsi:type="dcterms:W3CDTF">2025-09-11T05:37:00Z</dcterms:modified>
</cp:coreProperties>
</file>